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EB79" w14:textId="421A4EB5" w:rsidR="00F81840" w:rsidRPr="009F2E33" w:rsidRDefault="001C6A7F" w:rsidP="00F81840">
      <w:pPr>
        <w:pStyle w:val="Heading4"/>
        <w:rPr>
          <w:rFonts w:asciiTheme="minorHAnsi" w:hAnsiTheme="minorHAnsi" w:cstheme="minorHAnsi"/>
          <w:color w:val="FF0000"/>
        </w:rPr>
      </w:pPr>
      <w:r w:rsidRPr="001C6A7F">
        <w:rPr>
          <w:rFonts w:asciiTheme="minorHAnsi" w:hAnsiTheme="minorHAnsi" w:cstheme="minorHAnsi"/>
        </w:rPr>
        <w:t>April</w:t>
      </w:r>
      <w:r w:rsidR="00F81840" w:rsidRPr="001C6A7F">
        <w:rPr>
          <w:rFonts w:asciiTheme="minorHAnsi" w:hAnsiTheme="minorHAnsi" w:cstheme="minorHAnsi"/>
        </w:rPr>
        <w:t xml:space="preserve"> 202</w:t>
      </w:r>
      <w:r w:rsidRPr="001C6A7F">
        <w:rPr>
          <w:rFonts w:asciiTheme="minorHAnsi" w:hAnsiTheme="minorHAnsi" w:cstheme="minorHAnsi"/>
        </w:rPr>
        <w:t>6</w:t>
      </w:r>
      <w:r w:rsidR="00F81840" w:rsidRPr="001C6A7F">
        <w:rPr>
          <w:rFonts w:asciiTheme="minorHAnsi" w:hAnsiTheme="minorHAnsi" w:cstheme="minorHAnsi"/>
        </w:rPr>
        <w:t xml:space="preserve"> </w:t>
      </w:r>
      <w:r w:rsidR="00F81840" w:rsidRPr="009F2E33">
        <w:rPr>
          <w:rFonts w:asciiTheme="minorHAnsi" w:hAnsiTheme="minorHAnsi" w:cstheme="minorHAnsi"/>
          <w:color w:val="000000" w:themeColor="text1"/>
        </w:rPr>
        <w:t>South Bay Final Diagnosis Sheet with presenters</w:t>
      </w:r>
    </w:p>
    <w:p w14:paraId="27A9E14A" w14:textId="77777777" w:rsidR="00F81840" w:rsidRPr="009F2E33" w:rsidRDefault="00F81840" w:rsidP="00F81840">
      <w:pPr>
        <w:pStyle w:val="Heading4"/>
        <w:rPr>
          <w:rFonts w:asciiTheme="minorHAnsi" w:hAnsiTheme="minorHAnsi" w:cstheme="minorHAnsi"/>
          <w:color w:val="FF0000"/>
        </w:rPr>
      </w:pPr>
    </w:p>
    <w:p w14:paraId="6987429A" w14:textId="77777777" w:rsidR="00F81840" w:rsidRPr="009F2E33" w:rsidRDefault="00F81840" w:rsidP="00F81840">
      <w:pPr>
        <w:pStyle w:val="Heading4"/>
        <w:rPr>
          <w:rFonts w:asciiTheme="minorHAnsi" w:hAnsiTheme="minorHAnsi" w:cstheme="minorHAnsi"/>
          <w:color w:val="FF0000"/>
        </w:rPr>
      </w:pPr>
    </w:p>
    <w:p w14:paraId="4F44EC97" w14:textId="23FAD631" w:rsidR="00F81840" w:rsidRPr="001C6A7F" w:rsidRDefault="00F81840" w:rsidP="00572D93">
      <w:pPr>
        <w:pStyle w:val="Heading4"/>
        <w:rPr>
          <w:rFonts w:asciiTheme="minorHAnsi" w:hAnsiTheme="minorHAnsi" w:cstheme="minorHAnsi"/>
        </w:rPr>
      </w:pPr>
      <w:r w:rsidRPr="001C6A7F">
        <w:rPr>
          <w:rFonts w:asciiTheme="minorHAnsi" w:hAnsiTheme="minorHAnsi" w:cstheme="minorHAnsi"/>
        </w:rPr>
        <w:t>1</w:t>
      </w:r>
      <w:r w:rsidR="001C6A7F">
        <w:rPr>
          <w:rFonts w:asciiTheme="minorHAnsi" w:hAnsiTheme="minorHAnsi" w:cstheme="minorHAnsi"/>
        </w:rPr>
        <w:t xml:space="preserve">. </w:t>
      </w:r>
      <w:r w:rsidR="001C6A7F" w:rsidRPr="001C6A7F">
        <w:rPr>
          <w:rFonts w:asciiTheme="minorHAnsi" w:hAnsiTheme="minorHAnsi" w:cstheme="minorHAnsi"/>
        </w:rPr>
        <w:t>Andrew Xiao and John Higgins</w:t>
      </w:r>
      <w:r w:rsidRPr="001C6A7F">
        <w:rPr>
          <w:rFonts w:asciiTheme="minorHAnsi" w:hAnsiTheme="minorHAnsi" w:cstheme="minorHAnsi"/>
        </w:rPr>
        <w:tab/>
      </w:r>
      <w:r w:rsidRPr="001C6A7F">
        <w:rPr>
          <w:rFonts w:asciiTheme="minorHAnsi" w:hAnsiTheme="minorHAnsi" w:cstheme="minorHAnsi"/>
        </w:rPr>
        <w:tab/>
      </w:r>
      <w:proofErr w:type="spellStart"/>
      <w:r w:rsidR="001C6A7F" w:rsidRPr="001C6A7F">
        <w:rPr>
          <w:rFonts w:asciiTheme="minorHAnsi" w:hAnsiTheme="minorHAnsi" w:cstheme="minorHAnsi"/>
        </w:rPr>
        <w:t>Gangliocytic</w:t>
      </w:r>
      <w:proofErr w:type="spellEnd"/>
      <w:r w:rsidR="001C6A7F" w:rsidRPr="001C6A7F">
        <w:rPr>
          <w:rFonts w:asciiTheme="minorHAnsi" w:hAnsiTheme="minorHAnsi" w:cstheme="minorHAnsi"/>
        </w:rPr>
        <w:t xml:space="preserve"> paraganglioma</w:t>
      </w:r>
    </w:p>
    <w:p w14:paraId="6FC7CD97" w14:textId="081C066D" w:rsidR="00F81840" w:rsidRPr="001C6A7F" w:rsidRDefault="00F81840" w:rsidP="00572D93">
      <w:pPr>
        <w:pStyle w:val="Heading4"/>
        <w:rPr>
          <w:rFonts w:asciiTheme="minorHAnsi" w:hAnsiTheme="minorHAnsi" w:cstheme="minorHAnsi"/>
        </w:rPr>
      </w:pPr>
      <w:r w:rsidRPr="001C6A7F">
        <w:rPr>
          <w:rFonts w:asciiTheme="minorHAnsi" w:hAnsiTheme="minorHAnsi" w:cstheme="minorHAnsi"/>
        </w:rPr>
        <w:t xml:space="preserve">2. </w:t>
      </w:r>
      <w:r w:rsidR="001C6A7F" w:rsidRPr="001C6A7F">
        <w:rPr>
          <w:rFonts w:asciiTheme="minorHAnsi" w:hAnsiTheme="minorHAnsi" w:cstheme="minorHAnsi"/>
        </w:rPr>
        <w:t>Andrew Xiao and John Higgins</w:t>
      </w:r>
      <w:r w:rsidR="001C6A7F" w:rsidRPr="001C6A7F">
        <w:rPr>
          <w:rFonts w:asciiTheme="minorHAnsi" w:hAnsiTheme="minorHAnsi" w:cstheme="minorHAnsi"/>
        </w:rPr>
        <w:tab/>
      </w:r>
      <w:r w:rsidRPr="001C6A7F">
        <w:rPr>
          <w:rFonts w:asciiTheme="minorHAnsi" w:hAnsiTheme="minorHAnsi" w:cstheme="minorHAnsi"/>
        </w:rPr>
        <w:tab/>
      </w:r>
      <w:r w:rsidR="001C6A7F" w:rsidRPr="001C6A7F">
        <w:rPr>
          <w:rFonts w:asciiTheme="minorHAnsi" w:hAnsiTheme="minorHAnsi" w:cstheme="minorHAnsi"/>
        </w:rPr>
        <w:t>B</w:t>
      </w:r>
      <w:r w:rsidR="001C6A7F" w:rsidRPr="001C6A7F">
        <w:rPr>
          <w:rFonts w:asciiTheme="minorHAnsi" w:hAnsiTheme="minorHAnsi" w:cstheme="minorHAnsi"/>
        </w:rPr>
        <w:t>iliary ductal adenofibroma</w:t>
      </w:r>
      <w:r w:rsidRPr="001C6A7F">
        <w:rPr>
          <w:rFonts w:asciiTheme="minorHAnsi" w:hAnsiTheme="minorHAnsi" w:cstheme="minorHAnsi"/>
        </w:rPr>
        <w:tab/>
      </w:r>
    </w:p>
    <w:p w14:paraId="3F574464" w14:textId="77777777" w:rsidR="00F81840" w:rsidRPr="009F2E33" w:rsidRDefault="00F81840" w:rsidP="00F81840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757C95E1" w14:textId="508F69B5" w:rsidR="0092177C" w:rsidRPr="001C6A7F" w:rsidRDefault="00F81840" w:rsidP="0092177C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C6A7F">
        <w:rPr>
          <w:rFonts w:asciiTheme="minorHAnsi" w:hAnsiTheme="minorHAnsi" w:cstheme="minorHAnsi"/>
          <w:b/>
          <w:bCs/>
          <w:sz w:val="28"/>
          <w:szCs w:val="28"/>
        </w:rPr>
        <w:t>3.</w:t>
      </w:r>
      <w:r w:rsidR="0092177C" w:rsidRPr="001C6A7F">
        <w:rPr>
          <w:rFonts w:asciiTheme="minorHAnsi" w:eastAsiaTheme="minorEastAsia" w:hAnsiTheme="minorHAnsi" w:cstheme="minorHAnsi"/>
          <w:b/>
          <w:bCs/>
          <w:kern w:val="24"/>
          <w:sz w:val="28"/>
          <w:szCs w:val="28"/>
        </w:rPr>
        <w:t xml:space="preserve"> </w:t>
      </w:r>
      <w:r w:rsidR="001C6A7F" w:rsidRPr="001C6A7F">
        <w:rPr>
          <w:rFonts w:asciiTheme="minorHAnsi" w:hAnsiTheme="minorHAnsi" w:cstheme="minorHAnsi"/>
          <w:b/>
          <w:bCs/>
          <w:sz w:val="28"/>
          <w:szCs w:val="28"/>
        </w:rPr>
        <w:t>Armen Khararjian</w:t>
      </w:r>
      <w:r w:rsidR="00176BA8" w:rsidRPr="001C6A7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76BA8" w:rsidRPr="001C6A7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76BA8" w:rsidRPr="001C6A7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92A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C6A7F" w:rsidRPr="001C6A7F">
        <w:rPr>
          <w:rFonts w:asciiTheme="minorHAnsi" w:hAnsiTheme="minorHAnsi" w:cstheme="minorHAnsi"/>
          <w:b/>
          <w:bCs/>
          <w:sz w:val="28"/>
          <w:szCs w:val="28"/>
        </w:rPr>
        <w:t>ALECT2-Type Amyloid</w:t>
      </w:r>
    </w:p>
    <w:p w14:paraId="201BAEF8" w14:textId="77777777" w:rsidR="00F81840" w:rsidRPr="009F2E33" w:rsidRDefault="00F81840" w:rsidP="00F81840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6BA67105" w14:textId="7F7AA083" w:rsidR="0092177C" w:rsidRPr="00F92A6E" w:rsidRDefault="0092177C" w:rsidP="0092177C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92A6E">
        <w:rPr>
          <w:rFonts w:asciiTheme="minorHAnsi" w:hAnsiTheme="minorHAnsi" w:cstheme="minorHAnsi"/>
          <w:b/>
          <w:bCs/>
          <w:sz w:val="28"/>
          <w:szCs w:val="28"/>
        </w:rPr>
        <w:t>4.</w:t>
      </w:r>
      <w:r w:rsidRPr="00F92A6E">
        <w:rPr>
          <w:rFonts w:asciiTheme="minorHAnsi" w:eastAsiaTheme="minorEastAsia" w:hAnsiTheme="minorHAnsi" w:cstheme="minorHAnsi"/>
          <w:b/>
          <w:bCs/>
          <w:kern w:val="24"/>
          <w:sz w:val="28"/>
          <w:szCs w:val="28"/>
        </w:rPr>
        <w:t xml:space="preserve"> </w:t>
      </w:r>
      <w:r w:rsidR="00F92A6E" w:rsidRPr="00F92A6E">
        <w:rPr>
          <w:rFonts w:asciiTheme="minorHAnsi" w:hAnsiTheme="minorHAnsi" w:cstheme="minorHAnsi"/>
          <w:b/>
          <w:bCs/>
          <w:sz w:val="28"/>
          <w:szCs w:val="28"/>
        </w:rPr>
        <w:t>Armen Khararjian</w:t>
      </w:r>
      <w:r w:rsidRPr="00F92A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67CA1" w:rsidRPr="00F92A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67CA1" w:rsidRPr="00F92A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67CA1" w:rsidRPr="00F92A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92A6E" w:rsidRPr="00F92A6E">
        <w:rPr>
          <w:rFonts w:asciiTheme="minorHAnsi" w:hAnsiTheme="minorHAnsi" w:cstheme="minorHAnsi"/>
          <w:b/>
          <w:bCs/>
          <w:sz w:val="28"/>
          <w:szCs w:val="28"/>
        </w:rPr>
        <w:t>Bladder Melanosis</w:t>
      </w:r>
    </w:p>
    <w:p w14:paraId="7521AA16" w14:textId="77777777" w:rsidR="00F81840" w:rsidRPr="00D350E2" w:rsidRDefault="00F81840" w:rsidP="00F81840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38BC217" w14:textId="4F6E3871" w:rsidR="00F81840" w:rsidRPr="00D350E2" w:rsidRDefault="00F81840" w:rsidP="00F81840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350E2">
        <w:rPr>
          <w:rFonts w:asciiTheme="minorHAnsi" w:hAnsiTheme="minorHAnsi" w:cstheme="minorHAnsi"/>
          <w:b/>
          <w:bCs/>
          <w:sz w:val="28"/>
          <w:szCs w:val="28"/>
        </w:rPr>
        <w:t>5.</w:t>
      </w:r>
      <w:r w:rsidR="00D67CA1" w:rsidRPr="00D350E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350E2" w:rsidRPr="00D350E2">
        <w:rPr>
          <w:rFonts w:ascii="Roboto Slab" w:eastAsia="Times New Roman" w:hAnsi="Roboto Slab" w:cs="Roboto Slab"/>
          <w:b/>
          <w:bCs/>
          <w:kern w:val="24"/>
        </w:rPr>
        <w:t>George de Castro and Sarah Umetsu</w:t>
      </w:r>
      <w:r w:rsidR="00D67CA1" w:rsidRPr="00D350E2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92A6E" w:rsidRPr="00D350E2">
        <w:rPr>
          <w:rFonts w:asciiTheme="minorHAnsi" w:hAnsiTheme="minorHAnsi" w:cstheme="minorHAnsi"/>
          <w:b/>
          <w:bCs/>
          <w:sz w:val="28"/>
          <w:szCs w:val="28"/>
        </w:rPr>
        <w:t>Low-grade fibromyxoid sarcoma (</w:t>
      </w:r>
      <w:proofErr w:type="spellStart"/>
      <w:r w:rsidR="00F92A6E" w:rsidRPr="00D350E2">
        <w:rPr>
          <w:rFonts w:asciiTheme="minorHAnsi" w:hAnsiTheme="minorHAnsi" w:cstheme="minorHAnsi"/>
          <w:b/>
          <w:bCs/>
          <w:sz w:val="28"/>
          <w:szCs w:val="28"/>
        </w:rPr>
        <w:t>LGFMS</w:t>
      </w:r>
      <w:proofErr w:type="spellEnd"/>
      <w:r w:rsidR="00F92A6E" w:rsidRPr="00D350E2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2F626595" w14:textId="77777777" w:rsidR="00F81840" w:rsidRPr="009F2E33" w:rsidRDefault="00F81840" w:rsidP="00F81840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5BC33F66" w14:textId="35651A32" w:rsidR="00437E35" w:rsidRPr="00FE207D" w:rsidRDefault="00F81840" w:rsidP="00437E35">
      <w:pPr>
        <w:pStyle w:val="NormalWeb"/>
        <w:rPr>
          <w:rFonts w:eastAsia="Times New Roman"/>
          <w:b/>
          <w:bCs/>
          <w:sz w:val="28"/>
          <w:szCs w:val="28"/>
        </w:rPr>
      </w:pPr>
      <w:r w:rsidRPr="00FE207D">
        <w:rPr>
          <w:rFonts w:asciiTheme="minorHAnsi" w:hAnsiTheme="minorHAnsi" w:cstheme="minorHAnsi"/>
          <w:b/>
          <w:bCs/>
          <w:sz w:val="28"/>
          <w:szCs w:val="28"/>
        </w:rPr>
        <w:t>6.</w:t>
      </w:r>
      <w:r w:rsidR="00437E35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 xml:space="preserve"> </w:t>
      </w:r>
      <w:r w:rsidR="00FE207D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>Harris Goodman</w:t>
      </w:r>
      <w:r w:rsidR="00FE207D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FE207D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437E35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437E35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D350E2" w:rsidRPr="00FE207D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>Glandular Odontogenic Cyst</w:t>
      </w:r>
    </w:p>
    <w:p w14:paraId="1E543CFC" w14:textId="77777777" w:rsidR="00F81840" w:rsidRPr="00E50B53" w:rsidRDefault="00F81840" w:rsidP="00F81840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A5163A0" w14:textId="61DBA6F9" w:rsidR="00F81840" w:rsidRPr="00E50B53" w:rsidRDefault="00F81840" w:rsidP="00F81840">
      <w:pPr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</w:pPr>
      <w:r w:rsidRPr="00E50B53">
        <w:rPr>
          <w:rFonts w:asciiTheme="minorHAnsi" w:hAnsiTheme="minorHAnsi" w:cstheme="minorHAnsi"/>
          <w:b/>
          <w:bCs/>
          <w:sz w:val="28"/>
          <w:szCs w:val="28"/>
        </w:rPr>
        <w:t>7.</w:t>
      </w:r>
      <w:r w:rsidR="00572D9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 xml:space="preserve"> </w:t>
      </w:r>
      <w:r w:rsidR="00E50B5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>Greg Rumore</w:t>
      </w:r>
      <w:r w:rsidR="00E50B5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572D9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572D9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572D9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572D9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ab/>
      </w:r>
      <w:r w:rsidR="00E50B5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 xml:space="preserve">High Grade Endometrial Sarcoma with </w:t>
      </w:r>
      <w:proofErr w:type="spellStart"/>
      <w:r w:rsidR="00E50B53" w:rsidRPr="00E50B53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>BCOR</w:t>
      </w:r>
      <w:proofErr w:type="spellEnd"/>
    </w:p>
    <w:p w14:paraId="56EAA1D7" w14:textId="77777777" w:rsidR="00E50B53" w:rsidRPr="009F2E33" w:rsidRDefault="00E50B53" w:rsidP="00F81840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222D8D23" w14:textId="5FC5F4C5" w:rsidR="005219EE" w:rsidRPr="009F2E33" w:rsidRDefault="00F81840" w:rsidP="005219EE">
      <w:pPr>
        <w:ind w:left="5040" w:hanging="504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E50B53">
        <w:rPr>
          <w:rFonts w:asciiTheme="minorHAnsi" w:hAnsiTheme="minorHAnsi" w:cstheme="minorHAnsi"/>
          <w:b/>
          <w:bCs/>
          <w:sz w:val="28"/>
          <w:szCs w:val="28"/>
        </w:rPr>
        <w:t>8.</w:t>
      </w:r>
      <w:r w:rsidR="005219EE" w:rsidRPr="00E50B53">
        <w:rPr>
          <w:rFonts w:ascii="Segoe UI" w:eastAsia="Times New Roman" w:hAnsi="Segoe UI" w:cs="Segoe UI"/>
          <w:kern w:val="36"/>
          <w:sz w:val="42"/>
          <w:szCs w:val="42"/>
        </w:rPr>
        <w:t xml:space="preserve"> </w:t>
      </w:r>
      <w:r w:rsidR="00E50B53" w:rsidRPr="00E50B53">
        <w:rPr>
          <w:rFonts w:asciiTheme="minorHAnsi" w:hAnsiTheme="minorHAnsi" w:cstheme="minorHAnsi"/>
          <w:b/>
          <w:bCs/>
          <w:sz w:val="28"/>
          <w:szCs w:val="28"/>
        </w:rPr>
        <w:t>Greg Rumore</w:t>
      </w:r>
      <w:r w:rsidR="005219EE" w:rsidRPr="00E50B5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50B53" w:rsidRPr="00E50B53">
        <w:rPr>
          <w:rFonts w:asciiTheme="minorHAnsi" w:hAnsiTheme="minorHAnsi" w:cstheme="minorHAnsi"/>
          <w:b/>
          <w:bCs/>
          <w:sz w:val="28"/>
          <w:szCs w:val="28"/>
        </w:rPr>
        <w:t>Leydig Cell Tumor</w:t>
      </w:r>
    </w:p>
    <w:p w14:paraId="72FAE5BE" w14:textId="488C3E26" w:rsidR="00F81840" w:rsidRPr="0092177C" w:rsidRDefault="00F81840" w:rsidP="00F81840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FFCF0E7" w14:textId="77777777" w:rsidR="00A847E7" w:rsidRPr="003624C1" w:rsidRDefault="00A847E7"/>
    <w:sectPr w:rsidR="00A847E7" w:rsidRPr="003624C1" w:rsidSect="00572D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E025E"/>
    <w:multiLevelType w:val="hybridMultilevel"/>
    <w:tmpl w:val="20EEBBD2"/>
    <w:lvl w:ilvl="0" w:tplc="19484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24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FC9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A6E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B63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C4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98E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E4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00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2890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90"/>
    <w:rsid w:val="00042215"/>
    <w:rsid w:val="00176BA8"/>
    <w:rsid w:val="001C6A7F"/>
    <w:rsid w:val="003624C1"/>
    <w:rsid w:val="00437E35"/>
    <w:rsid w:val="00482F4A"/>
    <w:rsid w:val="005219EE"/>
    <w:rsid w:val="00572D93"/>
    <w:rsid w:val="00762EF1"/>
    <w:rsid w:val="0092177C"/>
    <w:rsid w:val="009F2E33"/>
    <w:rsid w:val="00A31B46"/>
    <w:rsid w:val="00A847E7"/>
    <w:rsid w:val="00AA5BB5"/>
    <w:rsid w:val="00AC2A09"/>
    <w:rsid w:val="00B02006"/>
    <w:rsid w:val="00B15B90"/>
    <w:rsid w:val="00BC04E4"/>
    <w:rsid w:val="00C85533"/>
    <w:rsid w:val="00D350E2"/>
    <w:rsid w:val="00D67CA1"/>
    <w:rsid w:val="00E50B53"/>
    <w:rsid w:val="00EB72CD"/>
    <w:rsid w:val="00F76B86"/>
    <w:rsid w:val="00F81840"/>
    <w:rsid w:val="00F92A6E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10CF9"/>
  <w15:chartTrackingRefBased/>
  <w15:docId w15:val="{7D346AA3-F35A-47F3-B7D6-6A0F801C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7C"/>
  </w:style>
  <w:style w:type="paragraph" w:styleId="Heading1">
    <w:name w:val="heading 1"/>
    <w:basedOn w:val="Normal"/>
    <w:next w:val="Normal"/>
    <w:link w:val="Heading1Char"/>
    <w:uiPriority w:val="9"/>
    <w:qFormat/>
    <w:rsid w:val="003624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4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4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4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4C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4C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4C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4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4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4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4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624C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4C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4C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4C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4C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4C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624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624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4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624C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624C1"/>
    <w:rPr>
      <w:b/>
      <w:bCs/>
    </w:rPr>
  </w:style>
  <w:style w:type="character" w:styleId="Emphasis">
    <w:name w:val="Emphasis"/>
    <w:basedOn w:val="DefaultParagraphFont"/>
    <w:uiPriority w:val="20"/>
    <w:qFormat/>
    <w:rsid w:val="003624C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624C1"/>
    <w:rPr>
      <w:szCs w:val="32"/>
    </w:rPr>
  </w:style>
  <w:style w:type="paragraph" w:styleId="ListParagraph">
    <w:name w:val="List Paragraph"/>
    <w:basedOn w:val="Normal"/>
    <w:uiPriority w:val="34"/>
    <w:qFormat/>
    <w:rsid w:val="003624C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624C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624C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4C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4C1"/>
    <w:rPr>
      <w:b/>
      <w:i/>
      <w:sz w:val="24"/>
    </w:rPr>
  </w:style>
  <w:style w:type="character" w:styleId="SubtleEmphasis">
    <w:name w:val="Subtle Emphasis"/>
    <w:uiPriority w:val="19"/>
    <w:qFormat/>
    <w:rsid w:val="003624C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624C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624C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624C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624C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24C1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92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6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D1C6-FCF2-4BF1-89C4-4C3B74F8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Healthcare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Brewster Bingham</dc:creator>
  <cp:keywords/>
  <dc:description/>
  <cp:lastModifiedBy>Bingham, David, M.D.</cp:lastModifiedBy>
  <cp:revision>3</cp:revision>
  <dcterms:created xsi:type="dcterms:W3CDTF">2026-04-01T15:47:00Z</dcterms:created>
  <dcterms:modified xsi:type="dcterms:W3CDTF">2026-04-01T16:49:00Z</dcterms:modified>
</cp:coreProperties>
</file>