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EB79" w14:textId="18F5C1D8" w:rsidR="00F81840" w:rsidRPr="009F2E33" w:rsidRDefault="003606CC" w:rsidP="00F81840">
      <w:pPr>
        <w:pStyle w:val="Heading4"/>
        <w:rPr>
          <w:rFonts w:asciiTheme="minorHAnsi" w:hAnsiTheme="minorHAnsi" w:cstheme="minorHAnsi"/>
          <w:color w:val="FF0000"/>
        </w:rPr>
      </w:pPr>
      <w:r w:rsidRPr="003606CC">
        <w:rPr>
          <w:rFonts w:asciiTheme="minorHAnsi" w:hAnsiTheme="minorHAnsi" w:cstheme="minorHAnsi"/>
        </w:rPr>
        <w:t>Nov</w:t>
      </w:r>
      <w:r w:rsidR="00F81840" w:rsidRPr="003606CC">
        <w:rPr>
          <w:rFonts w:asciiTheme="minorHAnsi" w:hAnsiTheme="minorHAnsi" w:cstheme="minorHAnsi"/>
        </w:rPr>
        <w:t xml:space="preserve"> 2025 South </w:t>
      </w:r>
      <w:r w:rsidR="00F81840" w:rsidRPr="009F2E33">
        <w:rPr>
          <w:rFonts w:asciiTheme="minorHAnsi" w:hAnsiTheme="minorHAnsi" w:cstheme="minorHAnsi"/>
          <w:color w:val="000000" w:themeColor="text1"/>
        </w:rPr>
        <w:t>Bay Final Diagnosis Sheet with presenters</w:t>
      </w:r>
    </w:p>
    <w:p w14:paraId="27A9E14A" w14:textId="77777777" w:rsidR="00F81840" w:rsidRPr="009F2E33" w:rsidRDefault="00F81840" w:rsidP="00F81840">
      <w:pPr>
        <w:pStyle w:val="Heading4"/>
        <w:rPr>
          <w:rFonts w:asciiTheme="minorHAnsi" w:hAnsiTheme="minorHAnsi" w:cstheme="minorHAnsi"/>
          <w:color w:val="FF0000"/>
        </w:rPr>
      </w:pPr>
    </w:p>
    <w:p w14:paraId="6987429A" w14:textId="77777777" w:rsidR="00F81840" w:rsidRPr="009F2E33" w:rsidRDefault="00F81840" w:rsidP="00F81840">
      <w:pPr>
        <w:pStyle w:val="Heading4"/>
        <w:rPr>
          <w:rFonts w:asciiTheme="minorHAnsi" w:hAnsiTheme="minorHAnsi" w:cstheme="minorHAnsi"/>
          <w:color w:val="FF0000"/>
        </w:rPr>
      </w:pPr>
    </w:p>
    <w:p w14:paraId="4F44EC97" w14:textId="76B1B9BA" w:rsidR="00F81840" w:rsidRPr="00641074" w:rsidRDefault="00F81840" w:rsidP="00572D93">
      <w:pPr>
        <w:pStyle w:val="Heading4"/>
        <w:rPr>
          <w:rFonts w:asciiTheme="minorHAnsi" w:hAnsiTheme="minorHAnsi" w:cstheme="minorHAnsi"/>
        </w:rPr>
      </w:pPr>
      <w:r w:rsidRPr="00641074">
        <w:rPr>
          <w:rFonts w:asciiTheme="minorHAnsi" w:hAnsiTheme="minorHAnsi" w:cstheme="minorHAnsi"/>
        </w:rPr>
        <w:t xml:space="preserve">1. </w:t>
      </w:r>
      <w:r w:rsidR="00641074" w:rsidRPr="00641074">
        <w:rPr>
          <w:rFonts w:asciiTheme="minorHAnsi" w:hAnsiTheme="minorHAnsi" w:cstheme="minorHAnsi"/>
        </w:rPr>
        <w:t>Andrew Xiao and Greg Charville</w:t>
      </w:r>
      <w:r w:rsidR="00641074" w:rsidRPr="00641074">
        <w:rPr>
          <w:rFonts w:asciiTheme="minorHAnsi" w:hAnsiTheme="minorHAnsi" w:cstheme="minorHAnsi"/>
        </w:rPr>
        <w:tab/>
      </w:r>
      <w:r w:rsidRPr="00641074">
        <w:rPr>
          <w:rFonts w:asciiTheme="minorHAnsi" w:hAnsiTheme="minorHAnsi" w:cstheme="minorHAnsi"/>
        </w:rPr>
        <w:tab/>
      </w:r>
      <w:r w:rsidR="00641074" w:rsidRPr="00641074">
        <w:rPr>
          <w:rFonts w:asciiTheme="minorHAnsi" w:hAnsiTheme="minorHAnsi" w:cstheme="minorHAnsi"/>
        </w:rPr>
        <w:t>Sclerosing epithelioid fibrosarcoma</w:t>
      </w:r>
    </w:p>
    <w:p w14:paraId="6FC7CD97" w14:textId="4B8B1913" w:rsidR="00F81840" w:rsidRPr="00641074" w:rsidRDefault="00F81840" w:rsidP="00572D93">
      <w:pPr>
        <w:pStyle w:val="Heading4"/>
        <w:rPr>
          <w:rFonts w:asciiTheme="minorHAnsi" w:hAnsiTheme="minorHAnsi" w:cstheme="minorHAnsi"/>
        </w:rPr>
      </w:pPr>
      <w:r w:rsidRPr="00641074">
        <w:rPr>
          <w:rFonts w:asciiTheme="minorHAnsi" w:hAnsiTheme="minorHAnsi" w:cstheme="minorHAnsi"/>
        </w:rPr>
        <w:t xml:space="preserve">2. </w:t>
      </w:r>
      <w:r w:rsidR="00641074" w:rsidRPr="00641074">
        <w:rPr>
          <w:rFonts w:asciiTheme="minorHAnsi" w:hAnsiTheme="minorHAnsi" w:cstheme="minorHAnsi"/>
        </w:rPr>
        <w:t xml:space="preserve">Iain Miller, Cansu Karakas </w:t>
      </w:r>
      <w:r w:rsidR="00641074" w:rsidRPr="00641074">
        <w:rPr>
          <w:rFonts w:asciiTheme="minorHAnsi" w:hAnsiTheme="minorHAnsi" w:cstheme="minorHAnsi"/>
        </w:rPr>
        <w:tab/>
      </w:r>
      <w:r w:rsidR="00641074">
        <w:rPr>
          <w:rFonts w:asciiTheme="minorHAnsi" w:hAnsiTheme="minorHAnsi" w:cstheme="minorHAnsi"/>
          <w:color w:val="FF0000"/>
        </w:rPr>
        <w:tab/>
      </w:r>
      <w:r w:rsidR="00641074">
        <w:rPr>
          <w:rFonts w:asciiTheme="minorHAnsi" w:hAnsiTheme="minorHAnsi" w:cstheme="minorHAnsi"/>
          <w:color w:val="FF0000"/>
        </w:rPr>
        <w:tab/>
      </w:r>
      <w:r w:rsidR="00641074" w:rsidRPr="00641074">
        <w:rPr>
          <w:rFonts w:asciiTheme="minorHAnsi" w:hAnsiTheme="minorHAnsi" w:cstheme="minorHAnsi"/>
        </w:rPr>
        <w:t>Metastatic Ca consistent with breast primary</w:t>
      </w:r>
    </w:p>
    <w:p w14:paraId="3F574464" w14:textId="77777777" w:rsidR="00F81840" w:rsidRPr="009F2E33" w:rsidRDefault="00F81840" w:rsidP="00F81840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57C95E1" w14:textId="14879662" w:rsidR="0092177C" w:rsidRPr="00D61E0D" w:rsidRDefault="00F81840" w:rsidP="0092177C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41074">
        <w:rPr>
          <w:rFonts w:asciiTheme="minorHAnsi" w:hAnsiTheme="minorHAnsi" w:cstheme="minorHAnsi"/>
          <w:b/>
          <w:bCs/>
          <w:sz w:val="28"/>
          <w:szCs w:val="28"/>
        </w:rPr>
        <w:t>3.</w:t>
      </w:r>
      <w:r w:rsidR="0092177C" w:rsidRPr="00641074">
        <w:rPr>
          <w:rFonts w:asciiTheme="minorHAnsi" w:eastAsiaTheme="minorEastAsia" w:hAnsiTheme="minorHAnsi" w:cstheme="minorHAnsi"/>
          <w:b/>
          <w:bCs/>
          <w:kern w:val="24"/>
          <w:sz w:val="28"/>
          <w:szCs w:val="28"/>
        </w:rPr>
        <w:t xml:space="preserve"> </w:t>
      </w:r>
      <w:r w:rsidR="00641074" w:rsidRPr="00641074">
        <w:rPr>
          <w:rFonts w:asciiTheme="minorHAnsi" w:hAnsiTheme="minorHAnsi" w:cstheme="minorHAnsi"/>
          <w:b/>
          <w:bCs/>
          <w:sz w:val="28"/>
          <w:szCs w:val="28"/>
        </w:rPr>
        <w:t>James Mathews, MD</w:t>
      </w:r>
      <w:r w:rsidR="0092177C" w:rsidRPr="0064107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76BA8" w:rsidRPr="0064107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76BA8" w:rsidRPr="00D61E0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176BA8" w:rsidRPr="00D61E0D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61E0D" w:rsidRPr="00D61E0D">
        <w:rPr>
          <w:rFonts w:asciiTheme="minorHAnsi" w:hAnsiTheme="minorHAnsi" w:cstheme="minorHAnsi"/>
          <w:b/>
          <w:bCs/>
          <w:sz w:val="28"/>
          <w:szCs w:val="28"/>
        </w:rPr>
        <w:t>Juxtaglomerular cell tumor</w:t>
      </w:r>
    </w:p>
    <w:p w14:paraId="201BAEF8" w14:textId="77777777" w:rsidR="00F81840" w:rsidRPr="009F2E33" w:rsidRDefault="00F81840" w:rsidP="00F81840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BA67105" w14:textId="3FB6F931" w:rsidR="0092177C" w:rsidRPr="009F2E33" w:rsidRDefault="0092177C" w:rsidP="0092177C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334D07">
        <w:rPr>
          <w:rFonts w:asciiTheme="minorHAnsi" w:hAnsiTheme="minorHAnsi" w:cstheme="minorHAnsi"/>
          <w:b/>
          <w:bCs/>
          <w:sz w:val="28"/>
          <w:szCs w:val="28"/>
        </w:rPr>
        <w:t>4.</w:t>
      </w:r>
      <w:r w:rsidRPr="00334D07">
        <w:rPr>
          <w:rFonts w:asciiTheme="minorHAnsi" w:eastAsiaTheme="minorEastAsia" w:hAnsiTheme="minorHAnsi" w:cstheme="minorHAnsi"/>
          <w:b/>
          <w:bCs/>
          <w:kern w:val="24"/>
          <w:sz w:val="28"/>
          <w:szCs w:val="28"/>
        </w:rPr>
        <w:t xml:space="preserve"> </w:t>
      </w:r>
      <w:r w:rsidR="00334D07" w:rsidRPr="00334D07">
        <w:rPr>
          <w:rFonts w:asciiTheme="minorHAnsi" w:hAnsiTheme="minorHAnsi" w:cstheme="minorHAnsi"/>
          <w:b/>
          <w:bCs/>
          <w:sz w:val="28"/>
          <w:szCs w:val="28"/>
        </w:rPr>
        <w:t>Megan Troxell</w:t>
      </w:r>
      <w:r w:rsidR="00A578F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A578F7">
        <w:rPr>
          <w:rFonts w:asciiTheme="minorHAnsi" w:hAnsiTheme="minorHAnsi" w:cstheme="minorHAnsi"/>
          <w:b/>
          <w:bCs/>
          <w:sz w:val="28"/>
          <w:szCs w:val="28"/>
        </w:rPr>
        <w:tab/>
      </w:r>
      <w:r w:rsidRPr="00334D0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67CA1" w:rsidRPr="00334D0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67CA1" w:rsidRPr="00334D07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334D07" w:rsidRPr="00334D07">
        <w:rPr>
          <w:rFonts w:asciiTheme="minorHAnsi" w:hAnsiTheme="minorHAnsi" w:cstheme="minorHAnsi"/>
          <w:b/>
          <w:bCs/>
          <w:sz w:val="28"/>
          <w:szCs w:val="28"/>
        </w:rPr>
        <w:t>Acute interstitial nephritis with granulomas</w:t>
      </w:r>
    </w:p>
    <w:p w14:paraId="7521AA16" w14:textId="77777777" w:rsidR="00F81840" w:rsidRPr="009F2E33" w:rsidRDefault="00F81840" w:rsidP="00F81840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038BC217" w14:textId="45A4D3DB" w:rsidR="00F81840" w:rsidRPr="00721214" w:rsidRDefault="00F81840" w:rsidP="00F8184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21214">
        <w:rPr>
          <w:rFonts w:asciiTheme="minorHAnsi" w:hAnsiTheme="minorHAnsi" w:cstheme="minorHAnsi"/>
          <w:b/>
          <w:bCs/>
          <w:sz w:val="28"/>
          <w:szCs w:val="28"/>
        </w:rPr>
        <w:t>5.</w:t>
      </w:r>
      <w:r w:rsidR="00D67CA1" w:rsidRPr="0072121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721214" w:rsidRPr="00721214">
        <w:rPr>
          <w:rFonts w:ascii="Roboto Slab" w:eastAsia="Times New Roman" w:hAnsi="Roboto Slab" w:cs="Roboto Slab"/>
          <w:b/>
          <w:bCs/>
          <w:kern w:val="24"/>
        </w:rPr>
        <w:t>Megan Troxell</w:t>
      </w:r>
      <w:r w:rsidR="00A578F7">
        <w:rPr>
          <w:rFonts w:ascii="Roboto Slab" w:eastAsia="Times New Roman" w:hAnsi="Roboto Slab" w:cs="Roboto Slab"/>
          <w:b/>
          <w:bCs/>
          <w:kern w:val="24"/>
        </w:rPr>
        <w:tab/>
      </w:r>
      <w:r w:rsidR="00A578F7">
        <w:rPr>
          <w:rFonts w:ascii="Roboto Slab" w:eastAsia="Times New Roman" w:hAnsi="Roboto Slab" w:cs="Roboto Slab"/>
          <w:b/>
          <w:bCs/>
          <w:kern w:val="24"/>
        </w:rPr>
        <w:tab/>
      </w:r>
      <w:r w:rsidR="00A578F7">
        <w:rPr>
          <w:rFonts w:ascii="Roboto Slab" w:eastAsia="Times New Roman" w:hAnsi="Roboto Slab" w:cs="Roboto Slab"/>
          <w:b/>
          <w:bCs/>
          <w:kern w:val="24"/>
        </w:rPr>
        <w:tab/>
      </w:r>
      <w:r w:rsidR="00D67CA1" w:rsidRPr="0072121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D67CA1" w:rsidRPr="00721214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721214" w:rsidRPr="00721214">
        <w:rPr>
          <w:rFonts w:asciiTheme="minorHAnsi" w:hAnsiTheme="minorHAnsi" w:cstheme="minorHAnsi"/>
          <w:b/>
          <w:bCs/>
          <w:sz w:val="28"/>
          <w:szCs w:val="28"/>
        </w:rPr>
        <w:t>Bone hemangioma</w:t>
      </w:r>
    </w:p>
    <w:p w14:paraId="2F626595" w14:textId="77777777" w:rsidR="00F81840" w:rsidRPr="009F2E33" w:rsidRDefault="00F81840" w:rsidP="00F81840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5BC33F66" w14:textId="5612473E" w:rsidR="00437E35" w:rsidRPr="00A578F7" w:rsidRDefault="00F81840" w:rsidP="00437E35">
      <w:pPr>
        <w:pStyle w:val="NormalWeb"/>
        <w:rPr>
          <w:rFonts w:eastAsia="Times New Roman"/>
          <w:b/>
          <w:bCs/>
          <w:sz w:val="28"/>
          <w:szCs w:val="28"/>
        </w:rPr>
      </w:pPr>
      <w:r w:rsidRPr="00A578F7">
        <w:rPr>
          <w:rFonts w:asciiTheme="minorHAnsi" w:hAnsiTheme="minorHAnsi" w:cstheme="minorHAnsi"/>
          <w:b/>
          <w:bCs/>
          <w:sz w:val="28"/>
          <w:szCs w:val="28"/>
        </w:rPr>
        <w:t>6.</w:t>
      </w:r>
      <w:r w:rsidR="00437E35" w:rsidRPr="00A578F7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 </w:t>
      </w:r>
      <w:r w:rsidR="00A578F7" w:rsidRPr="00A578F7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Sheren Younes, Megan Troxell</w:t>
      </w:r>
      <w:r w:rsidR="00437E35" w:rsidRPr="00A578F7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437E35" w:rsidRPr="00A578F7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A578F7" w:rsidRPr="00A578F7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Adenosquamous carcinoma of breast</w:t>
      </w:r>
    </w:p>
    <w:p w14:paraId="1E543CFC" w14:textId="77777777" w:rsidR="00F81840" w:rsidRPr="009F2E33" w:rsidRDefault="00F81840" w:rsidP="00F81840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3EF4C96C" w14:textId="2D9DFEF8" w:rsidR="00F81840" w:rsidRPr="001F4FFF" w:rsidRDefault="00F81840" w:rsidP="00F81840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F4FFF">
        <w:rPr>
          <w:rFonts w:asciiTheme="minorHAnsi" w:hAnsiTheme="minorHAnsi" w:cstheme="minorHAnsi"/>
          <w:b/>
          <w:bCs/>
          <w:sz w:val="28"/>
          <w:szCs w:val="28"/>
        </w:rPr>
        <w:t>7.</w:t>
      </w:r>
      <w:r w:rsidR="00572D93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 xml:space="preserve"> </w:t>
      </w:r>
      <w:r w:rsidR="001F4FFF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>Greg Rumore</w:t>
      </w:r>
      <w:r w:rsidR="00572D93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572D93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572D93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572D93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</w:r>
      <w:r w:rsidR="001F4FFF" w:rsidRPr="001F4FFF">
        <w:rPr>
          <w:rFonts w:asciiTheme="minorHAnsi" w:eastAsiaTheme="minorEastAsia" w:hAnsi="Calibri" w:cstheme="minorBidi"/>
          <w:b/>
          <w:bCs/>
          <w:kern w:val="24"/>
          <w:sz w:val="28"/>
          <w:szCs w:val="28"/>
        </w:rPr>
        <w:tab/>
        <w:t>Inflammatory myofibroblastic tumor of uterus</w:t>
      </w:r>
    </w:p>
    <w:p w14:paraId="7A5163A0" w14:textId="77777777" w:rsidR="00F81840" w:rsidRPr="001F4FFF" w:rsidRDefault="00F81840" w:rsidP="00F8184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222D8D23" w14:textId="1C5A035E" w:rsidR="005219EE" w:rsidRPr="001F4FFF" w:rsidRDefault="00F81840" w:rsidP="001F4FFF">
      <w:pPr>
        <w:ind w:left="5040" w:hanging="5040"/>
        <w:rPr>
          <w:rFonts w:asciiTheme="minorHAnsi" w:hAnsiTheme="minorHAnsi" w:cstheme="minorHAnsi"/>
          <w:b/>
          <w:bCs/>
          <w:sz w:val="28"/>
          <w:szCs w:val="28"/>
        </w:rPr>
      </w:pPr>
      <w:r w:rsidRPr="001F4FFF">
        <w:rPr>
          <w:rFonts w:asciiTheme="minorHAnsi" w:hAnsiTheme="minorHAnsi" w:cstheme="minorHAnsi"/>
          <w:b/>
          <w:bCs/>
          <w:sz w:val="28"/>
          <w:szCs w:val="28"/>
        </w:rPr>
        <w:t>8.</w:t>
      </w:r>
      <w:r w:rsidR="005219EE" w:rsidRPr="001F4FFF">
        <w:rPr>
          <w:rFonts w:ascii="Segoe UI" w:eastAsia="Times New Roman" w:hAnsi="Segoe UI" w:cs="Segoe UI"/>
          <w:kern w:val="36"/>
          <w:sz w:val="42"/>
          <w:szCs w:val="42"/>
        </w:rPr>
        <w:t xml:space="preserve"> </w:t>
      </w:r>
      <w:r w:rsidR="001F4FFF" w:rsidRPr="001F4FFF">
        <w:rPr>
          <w:rFonts w:asciiTheme="minorHAnsi" w:hAnsiTheme="minorHAnsi" w:cstheme="minorHAnsi"/>
          <w:b/>
          <w:bCs/>
          <w:sz w:val="28"/>
          <w:szCs w:val="28"/>
        </w:rPr>
        <w:t>Salima Ali, Emily Chan</w:t>
      </w:r>
      <w:r w:rsidR="001F4FFF" w:rsidRPr="001F4FFF">
        <w:rPr>
          <w:rFonts w:asciiTheme="minorHAnsi" w:hAnsiTheme="minorHAnsi" w:cstheme="minorHAnsi"/>
          <w:b/>
          <w:bCs/>
          <w:sz w:val="28"/>
          <w:szCs w:val="28"/>
        </w:rPr>
        <w:tab/>
        <w:t>Bladder crystal storing histiocytosis</w:t>
      </w:r>
    </w:p>
    <w:p w14:paraId="72FAE5BE" w14:textId="488C3E26" w:rsidR="00F81840" w:rsidRPr="0092177C" w:rsidRDefault="00F81840" w:rsidP="00F81840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0FFCF0E7" w14:textId="77777777" w:rsidR="00A847E7" w:rsidRPr="003624C1" w:rsidRDefault="00A847E7"/>
    <w:sectPr w:rsidR="00A847E7" w:rsidRPr="003624C1" w:rsidSect="00572D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35F8"/>
    <w:multiLevelType w:val="hybridMultilevel"/>
    <w:tmpl w:val="3A76338C"/>
    <w:lvl w:ilvl="0" w:tplc="CA943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2222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508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68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C06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A5E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10FB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188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82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1F10BF3"/>
    <w:multiLevelType w:val="hybridMultilevel"/>
    <w:tmpl w:val="30F0E4EC"/>
    <w:lvl w:ilvl="0" w:tplc="D2D0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7C5F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8E6F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6A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129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2A1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2C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4C8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D6B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86022511">
    <w:abstractNumId w:val="1"/>
  </w:num>
  <w:num w:numId="2" w16cid:durableId="877662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90"/>
    <w:rsid w:val="00042215"/>
    <w:rsid w:val="00176BA8"/>
    <w:rsid w:val="001F4FFF"/>
    <w:rsid w:val="001F5E8E"/>
    <w:rsid w:val="002E054D"/>
    <w:rsid w:val="00334D07"/>
    <w:rsid w:val="003606CC"/>
    <w:rsid w:val="003624C1"/>
    <w:rsid w:val="00437E35"/>
    <w:rsid w:val="00482F4A"/>
    <w:rsid w:val="005219EE"/>
    <w:rsid w:val="00572D93"/>
    <w:rsid w:val="005E64B9"/>
    <w:rsid w:val="00641074"/>
    <w:rsid w:val="00721214"/>
    <w:rsid w:val="00762EF1"/>
    <w:rsid w:val="0092177C"/>
    <w:rsid w:val="009F2E33"/>
    <w:rsid w:val="00A31B46"/>
    <w:rsid w:val="00A578F7"/>
    <w:rsid w:val="00A847E7"/>
    <w:rsid w:val="00AA5BB5"/>
    <w:rsid w:val="00B02006"/>
    <w:rsid w:val="00B15B90"/>
    <w:rsid w:val="00BC04E4"/>
    <w:rsid w:val="00C85533"/>
    <w:rsid w:val="00D61E0D"/>
    <w:rsid w:val="00D67CA1"/>
    <w:rsid w:val="00F8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10CF9"/>
  <w15:chartTrackingRefBased/>
  <w15:docId w15:val="{7D346AA3-F35A-47F3-B7D6-6A0F801C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77C"/>
  </w:style>
  <w:style w:type="paragraph" w:styleId="Heading1">
    <w:name w:val="heading 1"/>
    <w:basedOn w:val="Normal"/>
    <w:next w:val="Normal"/>
    <w:link w:val="Heading1Char"/>
    <w:uiPriority w:val="9"/>
    <w:qFormat/>
    <w:rsid w:val="003624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4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4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2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4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4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4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4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4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4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4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624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4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4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4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4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4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624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624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4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624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624C1"/>
    <w:rPr>
      <w:b/>
      <w:bCs/>
    </w:rPr>
  </w:style>
  <w:style w:type="character" w:styleId="Emphasis">
    <w:name w:val="Emphasis"/>
    <w:basedOn w:val="DefaultParagraphFont"/>
    <w:uiPriority w:val="20"/>
    <w:qFormat/>
    <w:rsid w:val="003624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624C1"/>
    <w:rPr>
      <w:szCs w:val="32"/>
    </w:rPr>
  </w:style>
  <w:style w:type="paragraph" w:styleId="ListParagraph">
    <w:name w:val="List Paragraph"/>
    <w:basedOn w:val="Normal"/>
    <w:uiPriority w:val="34"/>
    <w:qFormat/>
    <w:rsid w:val="003624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624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624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4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4C1"/>
    <w:rPr>
      <w:b/>
      <w:i/>
      <w:sz w:val="24"/>
    </w:rPr>
  </w:style>
  <w:style w:type="character" w:styleId="SubtleEmphasis">
    <w:name w:val="Subtle Emphasis"/>
    <w:uiPriority w:val="19"/>
    <w:qFormat/>
    <w:rsid w:val="003624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624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624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624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624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4C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921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58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2D1C6-FCF2-4BF1-89C4-4C3B74F8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Stanford Healthcare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Brewster Bingham</dc:creator>
  <cp:keywords/>
  <dc:description/>
  <cp:lastModifiedBy>Bingham, David, M.D.</cp:lastModifiedBy>
  <cp:revision>5</cp:revision>
  <dcterms:created xsi:type="dcterms:W3CDTF">2025-10-27T00:13:00Z</dcterms:created>
  <dcterms:modified xsi:type="dcterms:W3CDTF">2025-10-27T20:05:00Z</dcterms:modified>
</cp:coreProperties>
</file>